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09508" w14:textId="5B4C0EA5" w:rsidR="0085048C" w:rsidRDefault="0085048C" w:rsidP="0085048C">
      <w:pPr>
        <w:pStyle w:val="CaseCaption"/>
      </w:pPr>
      <w:bookmarkStart w:id="0" w:name="CaseType"/>
      <w:r>
        <w:t xml:space="preserve">SOAH DOCKET NO. </w:t>
      </w:r>
      <w:r w:rsidR="00890BB0" w:rsidRPr="00890BB0">
        <w:t>473-24-</w:t>
      </w:r>
      <w:r w:rsidR="00CD33F3">
        <w:t>22699</w:t>
      </w:r>
    </w:p>
    <w:p w14:paraId="6AB24DBD" w14:textId="75673D49" w:rsidR="0085048C" w:rsidRPr="00564268" w:rsidRDefault="0085048C" w:rsidP="0085048C">
      <w:pPr>
        <w:pStyle w:val="CaseCaption"/>
        <w:rPr>
          <w:bCs/>
          <w:color w:val="000000" w:themeColor="text1"/>
        </w:rPr>
      </w:pPr>
      <w:r>
        <w:t xml:space="preserve">PUC </w:t>
      </w:r>
      <w:r w:rsidRPr="00EF7381">
        <w:t>Docket</w:t>
      </w:r>
      <w:r w:rsidRPr="00D92C94">
        <w:t xml:space="preserve"> No</w:t>
      </w:r>
      <w:r w:rsidRPr="008647EB">
        <w:t>.</w:t>
      </w:r>
      <w:bookmarkStart w:id="1" w:name="DocNo"/>
      <w:r>
        <w:t xml:space="preserve"> </w:t>
      </w:r>
      <w:bookmarkEnd w:id="0"/>
      <w:bookmarkEnd w:id="1"/>
      <w:r>
        <w:t>56</w:t>
      </w:r>
      <w:r w:rsidR="00CD33F3">
        <w:t>799</w:t>
      </w:r>
    </w:p>
    <w:tbl>
      <w:tblPr>
        <w:tblW w:w="9418" w:type="dxa"/>
        <w:tblLook w:val="01E0" w:firstRow="1" w:lastRow="1" w:firstColumn="1" w:lastColumn="1" w:noHBand="0" w:noVBand="0"/>
        <w:tblCaption w:val="Case Caption"/>
      </w:tblPr>
      <w:tblGrid>
        <w:gridCol w:w="4680"/>
        <w:gridCol w:w="540"/>
        <w:gridCol w:w="4198"/>
      </w:tblGrid>
      <w:tr w:rsidR="0085048C" w:rsidRPr="008647EB" w14:paraId="45BAE8DF" w14:textId="77777777" w:rsidTr="000D2AA5">
        <w:trPr>
          <w:trHeight w:val="1467"/>
        </w:trPr>
        <w:tc>
          <w:tcPr>
            <w:tcW w:w="4680" w:type="dxa"/>
          </w:tcPr>
          <w:p w14:paraId="555D32D6" w14:textId="0B0B6EA5" w:rsidR="0085048C" w:rsidRPr="00C277FD" w:rsidRDefault="00890BB0" w:rsidP="000D2AA5">
            <w:pPr>
              <w:spacing w:after="0" w:line="240" w:lineRule="auto"/>
              <w:ind w:firstLine="0"/>
              <w:jc w:val="left"/>
              <w:rPr>
                <w:b/>
                <w:bCs/>
                <w:szCs w:val="20"/>
              </w:rPr>
            </w:pPr>
            <w:r w:rsidRPr="00890BB0">
              <w:rPr>
                <w:b/>
                <w:bCs/>
              </w:rPr>
              <w:t xml:space="preserve">APPLICATION OF ONCOR ELECTRIC DELIVERY COMPANY LLC TO AMEND ITS CERTIFICATE OF CONVENIENCE AND NECESSITY FOR THE </w:t>
            </w:r>
            <w:r w:rsidR="001D0E59">
              <w:rPr>
                <w:b/>
                <w:bCs/>
              </w:rPr>
              <w:t>REITER SWITCH-TESORO 345</w:t>
            </w:r>
            <w:r w:rsidR="00CB2CCF">
              <w:rPr>
                <w:b/>
                <w:bCs/>
              </w:rPr>
              <w:t>-KV TRANSMISSION LINE IN ECTOR AND MIDLAND COUNTIES</w:t>
            </w:r>
          </w:p>
        </w:tc>
        <w:tc>
          <w:tcPr>
            <w:tcW w:w="540" w:type="dxa"/>
            <w:noWrap/>
          </w:tcPr>
          <w:p w14:paraId="73741A26" w14:textId="77777777" w:rsidR="0085048C" w:rsidRDefault="0085048C" w:rsidP="000D2AA5">
            <w:pPr>
              <w:spacing w:after="0" w:line="240" w:lineRule="auto"/>
              <w:ind w:firstLine="0"/>
              <w:rPr>
                <w:b/>
                <w:szCs w:val="20"/>
              </w:rPr>
            </w:pPr>
            <w:r>
              <w:rPr>
                <w:b/>
                <w:szCs w:val="20"/>
              </w:rPr>
              <w:t>§</w:t>
            </w:r>
          </w:p>
          <w:p w14:paraId="481C1EE9" w14:textId="77777777" w:rsidR="0085048C" w:rsidRDefault="0085048C" w:rsidP="000D2AA5">
            <w:pPr>
              <w:spacing w:after="0" w:line="240" w:lineRule="auto"/>
              <w:ind w:firstLine="0"/>
              <w:rPr>
                <w:b/>
                <w:szCs w:val="20"/>
              </w:rPr>
            </w:pPr>
            <w:r>
              <w:rPr>
                <w:b/>
                <w:szCs w:val="20"/>
              </w:rPr>
              <w:t>§</w:t>
            </w:r>
          </w:p>
          <w:p w14:paraId="79DABB44" w14:textId="77777777" w:rsidR="0085048C" w:rsidRDefault="0085048C" w:rsidP="000D2AA5">
            <w:pPr>
              <w:spacing w:after="0" w:line="240" w:lineRule="auto"/>
              <w:ind w:firstLine="0"/>
              <w:rPr>
                <w:b/>
                <w:szCs w:val="20"/>
              </w:rPr>
            </w:pPr>
            <w:r>
              <w:rPr>
                <w:b/>
                <w:szCs w:val="20"/>
              </w:rPr>
              <w:t>§</w:t>
            </w:r>
          </w:p>
          <w:p w14:paraId="574F0BC0" w14:textId="77777777" w:rsidR="0085048C" w:rsidRDefault="0085048C" w:rsidP="000D2AA5">
            <w:pPr>
              <w:spacing w:after="0" w:line="240" w:lineRule="auto"/>
              <w:ind w:firstLine="0"/>
              <w:rPr>
                <w:b/>
                <w:szCs w:val="20"/>
              </w:rPr>
            </w:pPr>
            <w:r>
              <w:rPr>
                <w:b/>
                <w:szCs w:val="20"/>
              </w:rPr>
              <w:t>§</w:t>
            </w:r>
          </w:p>
          <w:p w14:paraId="0E829BE5" w14:textId="77777777" w:rsidR="0085048C" w:rsidRDefault="0085048C" w:rsidP="000D2AA5">
            <w:pPr>
              <w:spacing w:after="0" w:line="240" w:lineRule="auto"/>
              <w:ind w:firstLine="0"/>
              <w:rPr>
                <w:b/>
                <w:szCs w:val="20"/>
              </w:rPr>
            </w:pPr>
            <w:r>
              <w:rPr>
                <w:b/>
                <w:szCs w:val="20"/>
              </w:rPr>
              <w:t>§</w:t>
            </w:r>
          </w:p>
          <w:p w14:paraId="43A35D2F" w14:textId="77777777" w:rsidR="0085048C" w:rsidRDefault="0085048C" w:rsidP="000D2AA5">
            <w:pPr>
              <w:spacing w:after="0" w:line="240" w:lineRule="auto"/>
              <w:ind w:firstLine="0"/>
              <w:rPr>
                <w:b/>
                <w:szCs w:val="20"/>
              </w:rPr>
            </w:pPr>
            <w:r>
              <w:rPr>
                <w:b/>
                <w:szCs w:val="20"/>
              </w:rPr>
              <w:t>§</w:t>
            </w:r>
          </w:p>
          <w:p w14:paraId="6D3AA85E" w14:textId="77777777" w:rsidR="0085048C" w:rsidRPr="008647EB" w:rsidRDefault="0085048C" w:rsidP="000D2AA5">
            <w:pPr>
              <w:spacing w:after="0" w:line="240" w:lineRule="auto"/>
              <w:ind w:firstLine="0"/>
              <w:rPr>
                <w:b/>
                <w:szCs w:val="20"/>
              </w:rPr>
            </w:pPr>
            <w:r>
              <w:rPr>
                <w:b/>
                <w:szCs w:val="20"/>
              </w:rPr>
              <w:t>§</w:t>
            </w:r>
          </w:p>
        </w:tc>
        <w:tc>
          <w:tcPr>
            <w:tcW w:w="4198" w:type="dxa"/>
          </w:tcPr>
          <w:p w14:paraId="7E5A053F" w14:textId="77777777" w:rsidR="0085048C" w:rsidRDefault="0085048C" w:rsidP="000D2AA5">
            <w:pPr>
              <w:tabs>
                <w:tab w:val="center" w:pos="4770"/>
                <w:tab w:val="left" w:pos="5400"/>
              </w:tabs>
              <w:spacing w:after="0" w:line="240" w:lineRule="auto"/>
              <w:ind w:firstLine="0"/>
              <w:jc w:val="center"/>
              <w:rPr>
                <w:b/>
                <w:bCs/>
                <w:caps/>
                <w:szCs w:val="20"/>
              </w:rPr>
            </w:pPr>
            <w:r>
              <w:rPr>
                <w:b/>
                <w:bCs/>
                <w:caps/>
                <w:szCs w:val="20"/>
              </w:rPr>
              <w:t>BEFORE THE STATE OFFICE</w:t>
            </w:r>
          </w:p>
          <w:p w14:paraId="5E883FB1" w14:textId="77777777" w:rsidR="0085048C" w:rsidRDefault="0085048C" w:rsidP="000D2AA5">
            <w:pPr>
              <w:tabs>
                <w:tab w:val="center" w:pos="4770"/>
                <w:tab w:val="left" w:pos="5400"/>
              </w:tabs>
              <w:spacing w:after="0" w:line="240" w:lineRule="auto"/>
              <w:ind w:firstLine="0"/>
              <w:jc w:val="center"/>
              <w:rPr>
                <w:b/>
                <w:bCs/>
                <w:caps/>
                <w:szCs w:val="20"/>
              </w:rPr>
            </w:pPr>
          </w:p>
          <w:p w14:paraId="2C00423E" w14:textId="77777777" w:rsidR="0085048C" w:rsidRDefault="0085048C" w:rsidP="000D2AA5">
            <w:pPr>
              <w:tabs>
                <w:tab w:val="center" w:pos="4770"/>
                <w:tab w:val="left" w:pos="5400"/>
              </w:tabs>
              <w:spacing w:after="0" w:line="240" w:lineRule="auto"/>
              <w:ind w:firstLine="0"/>
              <w:jc w:val="center"/>
              <w:rPr>
                <w:b/>
                <w:bCs/>
                <w:caps/>
                <w:szCs w:val="20"/>
              </w:rPr>
            </w:pPr>
            <w:r>
              <w:rPr>
                <w:b/>
                <w:bCs/>
                <w:caps/>
                <w:szCs w:val="20"/>
              </w:rPr>
              <w:t>OF</w:t>
            </w:r>
          </w:p>
          <w:p w14:paraId="20FA0F4E" w14:textId="77777777" w:rsidR="0085048C" w:rsidRDefault="0085048C" w:rsidP="000D2AA5">
            <w:pPr>
              <w:tabs>
                <w:tab w:val="center" w:pos="4770"/>
                <w:tab w:val="left" w:pos="5400"/>
              </w:tabs>
              <w:spacing w:after="0" w:line="240" w:lineRule="auto"/>
              <w:ind w:firstLine="0"/>
              <w:jc w:val="center"/>
              <w:rPr>
                <w:b/>
                <w:bCs/>
                <w:caps/>
                <w:szCs w:val="20"/>
              </w:rPr>
            </w:pPr>
          </w:p>
          <w:p w14:paraId="3429E174" w14:textId="77777777" w:rsidR="0085048C" w:rsidRPr="008647EB" w:rsidRDefault="0085048C" w:rsidP="000D2AA5">
            <w:pPr>
              <w:tabs>
                <w:tab w:val="center" w:pos="4770"/>
                <w:tab w:val="left" w:pos="5400"/>
              </w:tabs>
              <w:spacing w:after="0" w:line="240" w:lineRule="auto"/>
              <w:ind w:firstLine="0"/>
              <w:jc w:val="center"/>
              <w:rPr>
                <w:b/>
                <w:bCs/>
                <w:caps/>
                <w:szCs w:val="20"/>
              </w:rPr>
            </w:pPr>
            <w:r>
              <w:rPr>
                <w:b/>
                <w:bCs/>
                <w:caps/>
                <w:szCs w:val="20"/>
              </w:rPr>
              <w:t>ADMINISTRATIVE HEARINGS</w:t>
            </w:r>
          </w:p>
        </w:tc>
      </w:tr>
    </w:tbl>
    <w:p w14:paraId="2E8482A9" w14:textId="7AE4194F" w:rsidR="0085048C" w:rsidRPr="008647EB" w:rsidRDefault="0085048C" w:rsidP="0085048C">
      <w:pPr>
        <w:pStyle w:val="CaseCaption"/>
        <w:spacing w:before="240"/>
      </w:pPr>
      <w:r w:rsidRPr="00B3555C">
        <w:t xml:space="preserve">COMMISSION STAFF’S </w:t>
      </w:r>
      <w:r w:rsidR="00B44BF8">
        <w:t>WITNESS LIST AND EXHIBIT LIST</w:t>
      </w:r>
    </w:p>
    <w:p w14:paraId="2C956A75" w14:textId="6F636708" w:rsidR="0085048C" w:rsidRPr="00D128C5" w:rsidRDefault="00B44BF8" w:rsidP="00322BF1">
      <w:pPr>
        <w:spacing w:after="0"/>
        <w:rPr>
          <w:rFonts w:eastAsia="Calibri"/>
        </w:rPr>
      </w:pPr>
      <w:r>
        <w:t>In accordance with State Office of Administrative Hearings Order No. 2, requiring parties to prefile a witness list and an exhibit list by September 20, 2024, the Staff (Staff) of the Public Utility Commission of Texas (Commission) provides the following information regarding Staff’s witnesses and cross-examination of other parties’ witnesses.</w:t>
      </w:r>
    </w:p>
    <w:p w14:paraId="7B21D4E8" w14:textId="7112E8F7" w:rsidR="0085048C" w:rsidRDefault="00B44BF8" w:rsidP="0085048C">
      <w:pPr>
        <w:pStyle w:val="Paragraph"/>
        <w:rPr>
          <w:iCs/>
        </w:rPr>
      </w:pPr>
      <w:r>
        <w:rPr>
          <w:iCs/>
        </w:rPr>
        <w:t>Staff intends to present Caitlin Gaspar as its witness for the hearing on the merits and has not been informed that Ms. Gaspar has been waived. At this time, Staff does not intend to cross-examine any witnesses, but Staff respectfully reserve</w:t>
      </w:r>
      <w:r w:rsidR="009D1FA6">
        <w:rPr>
          <w:iCs/>
        </w:rPr>
        <w:t>s</w:t>
      </w:r>
      <w:r>
        <w:rPr>
          <w:iCs/>
        </w:rPr>
        <w:t xml:space="preserve"> the right to ask follow-up questions based on cross-examination of other witnesses by other parties. </w:t>
      </w:r>
      <w:proofErr w:type="gramStart"/>
      <w:r>
        <w:rPr>
          <w:iCs/>
        </w:rPr>
        <w:t>With regard to</w:t>
      </w:r>
      <w:proofErr w:type="gramEnd"/>
      <w:r>
        <w:rPr>
          <w:iCs/>
        </w:rPr>
        <w:t xml:space="preserve"> exhibits, Staff provides the following exhibit list:</w:t>
      </w:r>
    </w:p>
    <w:p w14:paraId="5BF1B048" w14:textId="43E44F9A" w:rsidR="0085048C" w:rsidRPr="00A65F03" w:rsidRDefault="00B44BF8" w:rsidP="00322390">
      <w:pPr>
        <w:pStyle w:val="ListParagraph"/>
        <w:keepNext/>
        <w:spacing w:before="120" w:after="0"/>
        <w:ind w:left="0" w:firstLine="0"/>
        <w:contextualSpacing w:val="0"/>
        <w:jc w:val="center"/>
        <w:outlineLvl w:val="3"/>
        <w:rPr>
          <w:rFonts w:ascii="Times New Roman Bold" w:hAnsi="Times New Roman Bold"/>
          <w:b/>
          <w:bCs/>
          <w:caps/>
        </w:rPr>
      </w:pPr>
      <w:r>
        <w:rPr>
          <w:b/>
          <w:bCs/>
        </w:rPr>
        <w:t>COMMISSION STAFF’S EXHIBIT LIST</w:t>
      </w:r>
    </w:p>
    <w:tbl>
      <w:tblPr>
        <w:tblStyle w:val="TableGrid"/>
        <w:tblW w:w="0" w:type="auto"/>
        <w:tblLook w:val="04A0" w:firstRow="1" w:lastRow="0" w:firstColumn="1" w:lastColumn="0" w:noHBand="0" w:noVBand="1"/>
      </w:tblPr>
      <w:tblGrid>
        <w:gridCol w:w="1435"/>
        <w:gridCol w:w="3690"/>
        <w:gridCol w:w="1921"/>
        <w:gridCol w:w="2304"/>
      </w:tblGrid>
      <w:tr w:rsidR="00B44BF8" w:rsidRPr="009D1FA6" w14:paraId="3ACB96B3" w14:textId="77777777" w:rsidTr="00FB6C85">
        <w:tc>
          <w:tcPr>
            <w:tcW w:w="1435" w:type="dxa"/>
          </w:tcPr>
          <w:p w14:paraId="25808EBE" w14:textId="737EF332" w:rsidR="00B44BF8" w:rsidRPr="009D1FA6" w:rsidRDefault="00B44BF8" w:rsidP="00322BF1">
            <w:pPr>
              <w:pStyle w:val="ListParagraph"/>
              <w:keepNext/>
              <w:ind w:left="0" w:firstLine="0"/>
              <w:contextualSpacing w:val="0"/>
              <w:outlineLvl w:val="3"/>
              <w:rPr>
                <w:rFonts w:ascii="Times New Roman Bold" w:hAnsi="Times New Roman Bold"/>
                <w:caps/>
              </w:rPr>
            </w:pPr>
            <w:r w:rsidRPr="009D1FA6">
              <w:rPr>
                <w:rFonts w:ascii="Times New Roman Bold" w:hAnsi="Times New Roman Bold"/>
                <w:caps/>
              </w:rPr>
              <w:t>number</w:t>
            </w:r>
          </w:p>
        </w:tc>
        <w:tc>
          <w:tcPr>
            <w:tcW w:w="3690" w:type="dxa"/>
          </w:tcPr>
          <w:p w14:paraId="4FF0C7E5" w14:textId="6C4BD33F" w:rsidR="00B44BF8" w:rsidRPr="009D1FA6" w:rsidRDefault="00B44BF8" w:rsidP="00322BF1">
            <w:pPr>
              <w:pStyle w:val="ListParagraph"/>
              <w:keepNext/>
              <w:ind w:left="0" w:firstLine="0"/>
              <w:contextualSpacing w:val="0"/>
              <w:outlineLvl w:val="3"/>
              <w:rPr>
                <w:rFonts w:ascii="Times New Roman Bold" w:hAnsi="Times New Roman Bold"/>
                <w:caps/>
              </w:rPr>
            </w:pPr>
            <w:r w:rsidRPr="009D1FA6">
              <w:rPr>
                <w:rFonts w:ascii="Times New Roman Bold" w:hAnsi="Times New Roman Bold"/>
                <w:caps/>
              </w:rPr>
              <w:t>description</w:t>
            </w:r>
          </w:p>
        </w:tc>
        <w:tc>
          <w:tcPr>
            <w:tcW w:w="1921" w:type="dxa"/>
          </w:tcPr>
          <w:p w14:paraId="633170DC" w14:textId="3B0620E2" w:rsidR="00B44BF8" w:rsidRPr="009D1FA6" w:rsidRDefault="00B44BF8" w:rsidP="00322BF1">
            <w:pPr>
              <w:pStyle w:val="ListParagraph"/>
              <w:keepNext/>
              <w:ind w:left="0" w:firstLine="0"/>
              <w:contextualSpacing w:val="0"/>
              <w:outlineLvl w:val="3"/>
              <w:rPr>
                <w:rFonts w:ascii="Times New Roman Bold" w:hAnsi="Times New Roman Bold"/>
                <w:caps/>
              </w:rPr>
            </w:pPr>
            <w:r w:rsidRPr="009D1FA6">
              <w:rPr>
                <w:rFonts w:ascii="Times New Roman Bold" w:hAnsi="Times New Roman Bold"/>
                <w:caps/>
              </w:rPr>
              <w:t>offered</w:t>
            </w:r>
          </w:p>
        </w:tc>
        <w:tc>
          <w:tcPr>
            <w:tcW w:w="2304" w:type="dxa"/>
          </w:tcPr>
          <w:p w14:paraId="7AC38B80" w14:textId="33C89A90" w:rsidR="00B44BF8" w:rsidRPr="009D1FA6" w:rsidRDefault="00B44BF8" w:rsidP="00322BF1">
            <w:pPr>
              <w:pStyle w:val="ListParagraph"/>
              <w:keepNext/>
              <w:ind w:left="0" w:firstLine="0"/>
              <w:contextualSpacing w:val="0"/>
              <w:outlineLvl w:val="3"/>
              <w:rPr>
                <w:rFonts w:ascii="Times New Roman Bold" w:hAnsi="Times New Roman Bold"/>
                <w:caps/>
              </w:rPr>
            </w:pPr>
            <w:r w:rsidRPr="009D1FA6">
              <w:rPr>
                <w:rFonts w:ascii="Times New Roman Bold" w:hAnsi="Times New Roman Bold"/>
                <w:caps/>
              </w:rPr>
              <w:t>admitted</w:t>
            </w:r>
          </w:p>
        </w:tc>
      </w:tr>
      <w:tr w:rsidR="00B44BF8" w:rsidRPr="009D1FA6" w14:paraId="5131B85E" w14:textId="77777777" w:rsidTr="00FB6C85">
        <w:trPr>
          <w:trHeight w:val="2546"/>
        </w:trPr>
        <w:tc>
          <w:tcPr>
            <w:tcW w:w="1435" w:type="dxa"/>
          </w:tcPr>
          <w:p w14:paraId="2F612BC4" w14:textId="31DE42C8" w:rsidR="00B44BF8" w:rsidRPr="009D1FA6" w:rsidRDefault="00B44BF8" w:rsidP="00322BF1">
            <w:pPr>
              <w:pStyle w:val="ListParagraph"/>
              <w:keepNext/>
              <w:ind w:left="0" w:firstLine="0"/>
              <w:contextualSpacing w:val="0"/>
              <w:outlineLvl w:val="3"/>
              <w:rPr>
                <w:rFonts w:ascii="Times New Roman Bold" w:hAnsi="Times New Roman Bold"/>
                <w:caps/>
              </w:rPr>
            </w:pPr>
            <w:r w:rsidRPr="009D1FA6">
              <w:rPr>
                <w:rFonts w:ascii="Times New Roman Bold" w:hAnsi="Times New Roman Bold"/>
                <w:caps/>
              </w:rPr>
              <w:t>1</w:t>
            </w:r>
          </w:p>
        </w:tc>
        <w:tc>
          <w:tcPr>
            <w:tcW w:w="3690" w:type="dxa"/>
          </w:tcPr>
          <w:p w14:paraId="3DD8D6C5" w14:textId="6943EB24" w:rsidR="00B44BF8" w:rsidRPr="00E63E6E" w:rsidRDefault="009D1FA6" w:rsidP="00E63E6E">
            <w:pPr>
              <w:pStyle w:val="ListParagraph"/>
              <w:keepNext/>
              <w:spacing w:line="240" w:lineRule="auto"/>
              <w:ind w:left="0" w:firstLine="0"/>
              <w:contextualSpacing w:val="0"/>
              <w:outlineLvl w:val="3"/>
              <w:rPr>
                <w:rFonts w:ascii="Times New Roman Bold" w:hAnsi="Times New Roman Bold"/>
                <w:caps/>
              </w:rPr>
            </w:pPr>
            <w:r w:rsidRPr="00E63E6E">
              <w:rPr>
                <w:rFonts w:ascii="Times New Roman Bold" w:hAnsi="Times New Roman Bold"/>
                <w:caps/>
              </w:rPr>
              <w:t>Direct testimony of caitlin gaspar infrastructure division PUBLIC UTILITY COMMISSION OF TEXAs SEPTEMBER 6, 2024 (Interchange item no. 20)</w:t>
            </w:r>
          </w:p>
        </w:tc>
        <w:tc>
          <w:tcPr>
            <w:tcW w:w="1921" w:type="dxa"/>
          </w:tcPr>
          <w:p w14:paraId="42B411DE" w14:textId="77777777" w:rsidR="00B44BF8" w:rsidRPr="009D1FA6" w:rsidRDefault="00B44BF8" w:rsidP="00322BF1">
            <w:pPr>
              <w:pStyle w:val="ListParagraph"/>
              <w:keepNext/>
              <w:ind w:left="0" w:firstLine="0"/>
              <w:contextualSpacing w:val="0"/>
              <w:outlineLvl w:val="3"/>
              <w:rPr>
                <w:rFonts w:ascii="Times New Roman Bold" w:hAnsi="Times New Roman Bold"/>
                <w:caps/>
              </w:rPr>
            </w:pPr>
          </w:p>
        </w:tc>
        <w:tc>
          <w:tcPr>
            <w:tcW w:w="2304" w:type="dxa"/>
          </w:tcPr>
          <w:p w14:paraId="111E445F" w14:textId="77777777" w:rsidR="00B44BF8" w:rsidRPr="009D1FA6" w:rsidRDefault="00B44BF8" w:rsidP="00322BF1">
            <w:pPr>
              <w:pStyle w:val="ListParagraph"/>
              <w:keepNext/>
              <w:ind w:left="0" w:firstLine="0"/>
              <w:contextualSpacing w:val="0"/>
              <w:outlineLvl w:val="3"/>
              <w:rPr>
                <w:rFonts w:ascii="Times New Roman Bold" w:hAnsi="Times New Roman Bold"/>
                <w:caps/>
              </w:rPr>
            </w:pPr>
          </w:p>
        </w:tc>
      </w:tr>
    </w:tbl>
    <w:p w14:paraId="4AFF6F9B" w14:textId="06BB57A5" w:rsidR="009D1FA6" w:rsidRDefault="009D1FA6" w:rsidP="0085048C">
      <w:pPr>
        <w:keepNext/>
        <w:spacing w:after="0"/>
        <w:ind w:firstLine="0"/>
        <w:outlineLvl w:val="3"/>
      </w:pPr>
    </w:p>
    <w:p w14:paraId="1DBD6AEA" w14:textId="055D8DBB" w:rsidR="009D1FA6" w:rsidRDefault="009D1FA6" w:rsidP="009D1FA6">
      <w:pPr>
        <w:spacing w:after="160" w:line="259" w:lineRule="auto"/>
        <w:ind w:firstLine="0"/>
        <w:jc w:val="left"/>
      </w:pPr>
      <w:r>
        <w:br w:type="page"/>
      </w:r>
    </w:p>
    <w:p w14:paraId="66DCB590" w14:textId="0AC0FF2D" w:rsidR="0085048C" w:rsidRPr="00B3555C" w:rsidRDefault="0085048C" w:rsidP="0085048C">
      <w:pPr>
        <w:keepNext/>
        <w:spacing w:after="0"/>
        <w:ind w:firstLine="0"/>
        <w:outlineLvl w:val="3"/>
      </w:pPr>
      <w:r w:rsidRPr="00B3555C">
        <w:lastRenderedPageBreak/>
        <w:t xml:space="preserve">Dated:  </w:t>
      </w:r>
      <w:r w:rsidRPr="00B3555C">
        <w:fldChar w:fldCharType="begin"/>
      </w:r>
      <w:r w:rsidRPr="00B3555C">
        <w:instrText xml:space="preserve"> DATE \@ "MMMM d, yyyy" </w:instrText>
      </w:r>
      <w:r w:rsidRPr="00B3555C">
        <w:fldChar w:fldCharType="separate"/>
      </w:r>
      <w:r w:rsidR="008D565E">
        <w:rPr>
          <w:noProof/>
        </w:rPr>
        <w:t>September 20, 2024</w:t>
      </w:r>
      <w:r w:rsidRPr="00B3555C">
        <w:fldChar w:fldCharType="end"/>
      </w:r>
    </w:p>
    <w:p w14:paraId="3C2E4974" w14:textId="77777777" w:rsidR="0085048C" w:rsidRDefault="0085048C" w:rsidP="0085048C">
      <w:pPr>
        <w:keepNext/>
        <w:spacing w:after="0" w:line="480" w:lineRule="auto"/>
        <w:ind w:left="4320" w:firstLine="0"/>
        <w:rPr>
          <w:szCs w:val="20"/>
        </w:rPr>
      </w:pPr>
    </w:p>
    <w:p w14:paraId="56C4AF72" w14:textId="77777777" w:rsidR="0085048C" w:rsidRPr="00B3555C" w:rsidRDefault="0085048C" w:rsidP="0085048C">
      <w:pPr>
        <w:keepNext/>
        <w:spacing w:after="0" w:line="480" w:lineRule="auto"/>
        <w:ind w:left="3600"/>
        <w:rPr>
          <w:szCs w:val="20"/>
        </w:rPr>
      </w:pPr>
      <w:r w:rsidRPr="00B3555C">
        <w:rPr>
          <w:szCs w:val="20"/>
        </w:rPr>
        <w:t>Respectfully Submitted,</w:t>
      </w:r>
    </w:p>
    <w:p w14:paraId="528B8D1E" w14:textId="77777777" w:rsidR="0085048C" w:rsidRPr="00B3555C" w:rsidRDefault="0085048C" w:rsidP="0085048C">
      <w:pPr>
        <w:keepNext/>
        <w:spacing w:after="0" w:line="240" w:lineRule="auto"/>
        <w:ind w:left="4320" w:firstLine="0"/>
        <w:contextualSpacing/>
        <w:rPr>
          <w:b/>
          <w:szCs w:val="20"/>
        </w:rPr>
      </w:pPr>
      <w:r w:rsidRPr="00B3555C">
        <w:rPr>
          <w:b/>
          <w:szCs w:val="20"/>
        </w:rPr>
        <w:t>PUBLIC UTILITY COMMISSION OF TEXAS LEGAL DIVISION</w:t>
      </w:r>
    </w:p>
    <w:p w14:paraId="4EB19688" w14:textId="77777777" w:rsidR="0085048C" w:rsidRPr="00B3555C" w:rsidRDefault="0085048C" w:rsidP="0085048C">
      <w:pPr>
        <w:keepNext/>
        <w:spacing w:after="0" w:line="240" w:lineRule="auto"/>
        <w:ind w:left="4320" w:firstLine="0"/>
        <w:rPr>
          <w:szCs w:val="20"/>
        </w:rPr>
      </w:pPr>
    </w:p>
    <w:p w14:paraId="0DE8C90F" w14:textId="77777777" w:rsidR="0085048C" w:rsidRPr="00B3555C" w:rsidRDefault="0085048C" w:rsidP="0085048C">
      <w:pPr>
        <w:keepNext/>
        <w:spacing w:after="0" w:line="240" w:lineRule="auto"/>
        <w:ind w:left="4320" w:firstLine="0"/>
        <w:rPr>
          <w:szCs w:val="20"/>
        </w:rPr>
      </w:pPr>
      <w:r>
        <w:rPr>
          <w:szCs w:val="20"/>
        </w:rPr>
        <w:t>Marisa Lopez Wagley</w:t>
      </w:r>
    </w:p>
    <w:p w14:paraId="3675FC46" w14:textId="77777777" w:rsidR="0085048C" w:rsidRPr="00B3555C" w:rsidRDefault="0085048C" w:rsidP="0085048C">
      <w:pPr>
        <w:keepNext/>
        <w:spacing w:after="0" w:line="240" w:lineRule="auto"/>
        <w:ind w:left="4320" w:firstLine="0"/>
        <w:jc w:val="left"/>
        <w:rPr>
          <w:szCs w:val="20"/>
        </w:rPr>
      </w:pPr>
      <w:r w:rsidRPr="00B3555C">
        <w:rPr>
          <w:szCs w:val="20"/>
        </w:rPr>
        <w:t xml:space="preserve">Division Director </w:t>
      </w:r>
    </w:p>
    <w:p w14:paraId="675BC944" w14:textId="77777777" w:rsidR="0085048C" w:rsidRDefault="0085048C" w:rsidP="0085048C">
      <w:pPr>
        <w:spacing w:after="0" w:line="240" w:lineRule="auto"/>
        <w:ind w:left="4320" w:firstLine="0"/>
        <w:contextualSpacing/>
      </w:pPr>
    </w:p>
    <w:p w14:paraId="47452C9D" w14:textId="77777777" w:rsidR="0085048C" w:rsidRPr="00D75685" w:rsidRDefault="0085048C" w:rsidP="0085048C">
      <w:pPr>
        <w:keepNext/>
        <w:keepLines/>
        <w:spacing w:after="0" w:line="240" w:lineRule="auto"/>
        <w:ind w:left="4320" w:firstLine="0"/>
        <w:rPr>
          <w:szCs w:val="20"/>
        </w:rPr>
      </w:pPr>
      <w:r w:rsidRPr="00D75685">
        <w:rPr>
          <w:szCs w:val="20"/>
        </w:rPr>
        <w:t>Ian Groetsch</w:t>
      </w:r>
    </w:p>
    <w:p w14:paraId="43CD66FD" w14:textId="77777777" w:rsidR="0085048C" w:rsidRPr="00D75685" w:rsidRDefault="0085048C" w:rsidP="0085048C">
      <w:pPr>
        <w:keepNext/>
        <w:keepLines/>
        <w:spacing w:after="0" w:line="240" w:lineRule="auto"/>
        <w:ind w:left="4320" w:firstLine="0"/>
        <w:rPr>
          <w:szCs w:val="20"/>
        </w:rPr>
      </w:pPr>
      <w:r w:rsidRPr="00D75685">
        <w:rPr>
          <w:szCs w:val="20"/>
        </w:rPr>
        <w:t>Managing Attorney</w:t>
      </w:r>
    </w:p>
    <w:p w14:paraId="39F4DD97" w14:textId="77777777" w:rsidR="0085048C" w:rsidRPr="00D75685" w:rsidRDefault="0085048C" w:rsidP="0085048C">
      <w:pPr>
        <w:keepNext/>
        <w:keepLines/>
        <w:overflowPunct w:val="0"/>
        <w:autoSpaceDE w:val="0"/>
        <w:autoSpaceDN w:val="0"/>
        <w:adjustRightInd w:val="0"/>
        <w:spacing w:after="0" w:line="240" w:lineRule="auto"/>
        <w:ind w:left="4320" w:firstLine="0"/>
        <w:jc w:val="left"/>
        <w:textAlignment w:val="baseline"/>
        <w:rPr>
          <w:szCs w:val="20"/>
        </w:rPr>
      </w:pPr>
    </w:p>
    <w:p w14:paraId="08B654CA" w14:textId="2839BE0B" w:rsidR="00C51DDE" w:rsidRPr="00CD33F3" w:rsidRDefault="00D5324A" w:rsidP="00CD33F3">
      <w:pPr>
        <w:spacing w:after="0" w:line="240" w:lineRule="auto"/>
        <w:ind w:left="4320" w:firstLine="0"/>
        <w:rPr>
          <w:i/>
          <w:iCs/>
          <w:u w:val="single"/>
        </w:rPr>
      </w:pPr>
      <w:r w:rsidRPr="00D5324A">
        <w:rPr>
          <w:i/>
          <w:iCs/>
          <w:u w:val="single"/>
        </w:rPr>
        <w:t xml:space="preserve">/s/ </w:t>
      </w:r>
      <w:r w:rsidR="00CD33F3">
        <w:rPr>
          <w:i/>
          <w:iCs/>
          <w:u w:val="single"/>
        </w:rPr>
        <w:t>David Skawin</w:t>
      </w:r>
    </w:p>
    <w:p w14:paraId="01067858" w14:textId="77777777" w:rsidR="00D5324A" w:rsidRPr="00D5324A" w:rsidRDefault="00D5324A" w:rsidP="00D5324A">
      <w:pPr>
        <w:spacing w:after="0" w:line="240" w:lineRule="auto"/>
        <w:ind w:left="4320" w:firstLine="0"/>
      </w:pPr>
      <w:r w:rsidRPr="00D5324A">
        <w:t xml:space="preserve">David Skawin </w:t>
      </w:r>
    </w:p>
    <w:p w14:paraId="1E652892" w14:textId="77777777" w:rsidR="00CD33F3" w:rsidRDefault="00D5324A" w:rsidP="00D5324A">
      <w:pPr>
        <w:spacing w:after="0" w:line="240" w:lineRule="auto"/>
        <w:ind w:left="4320" w:firstLine="0"/>
        <w:rPr>
          <w:szCs w:val="20"/>
        </w:rPr>
      </w:pPr>
      <w:r w:rsidRPr="00D5324A">
        <w:t>State Bar No.</w:t>
      </w:r>
      <w:r w:rsidRPr="00D5324A">
        <w:rPr>
          <w:szCs w:val="20"/>
        </w:rPr>
        <w:t xml:space="preserve"> 24102505</w:t>
      </w:r>
    </w:p>
    <w:p w14:paraId="0183854F" w14:textId="77777777" w:rsidR="00CD33F3" w:rsidRDefault="00CD33F3" w:rsidP="00D5324A">
      <w:pPr>
        <w:spacing w:after="0" w:line="240" w:lineRule="auto"/>
        <w:ind w:left="4320" w:firstLine="0"/>
        <w:rPr>
          <w:szCs w:val="20"/>
        </w:rPr>
      </w:pPr>
      <w:r>
        <w:rPr>
          <w:szCs w:val="20"/>
        </w:rPr>
        <w:t>Arnett D. Caviel</w:t>
      </w:r>
    </w:p>
    <w:p w14:paraId="2BADF36E" w14:textId="7C39E387" w:rsidR="005E7DD9" w:rsidRPr="00D5324A" w:rsidRDefault="00CD33F3" w:rsidP="00D5324A">
      <w:pPr>
        <w:spacing w:after="0" w:line="240" w:lineRule="auto"/>
        <w:ind w:left="4320" w:firstLine="0"/>
        <w:rPr>
          <w:szCs w:val="20"/>
        </w:rPr>
      </w:pPr>
      <w:r>
        <w:rPr>
          <w:szCs w:val="20"/>
        </w:rPr>
        <w:t>State Bar No. 24121533</w:t>
      </w:r>
      <w:r w:rsidR="005E7DD9">
        <w:rPr>
          <w:i/>
          <w:iCs/>
          <w:u w:val="single"/>
        </w:rPr>
        <w:t xml:space="preserve">        </w:t>
      </w:r>
    </w:p>
    <w:p w14:paraId="50B156A3" w14:textId="77777777" w:rsidR="005E7DD9" w:rsidRDefault="005E7DD9" w:rsidP="005E7DD9">
      <w:pPr>
        <w:keepNext/>
        <w:keepLines/>
        <w:spacing w:after="0" w:line="240" w:lineRule="auto"/>
        <w:ind w:left="4320" w:firstLine="0"/>
        <w:jc w:val="left"/>
      </w:pPr>
      <w:r>
        <w:t>1701 N. Congress Avenue</w:t>
      </w:r>
    </w:p>
    <w:p w14:paraId="3E559DB5" w14:textId="77777777" w:rsidR="005E7DD9" w:rsidRDefault="005E7DD9" w:rsidP="005E7DD9">
      <w:pPr>
        <w:keepNext/>
        <w:keepLines/>
        <w:spacing w:after="0" w:line="240" w:lineRule="auto"/>
        <w:ind w:left="4320" w:firstLine="0"/>
        <w:jc w:val="left"/>
      </w:pPr>
      <w:r>
        <w:t>P.O. Box 13326</w:t>
      </w:r>
    </w:p>
    <w:p w14:paraId="758FF135" w14:textId="77777777" w:rsidR="005E7DD9" w:rsidRDefault="005E7DD9" w:rsidP="005E7DD9">
      <w:pPr>
        <w:keepNext/>
        <w:keepLines/>
        <w:spacing w:after="0" w:line="240" w:lineRule="auto"/>
        <w:ind w:left="4320" w:firstLine="0"/>
        <w:jc w:val="left"/>
      </w:pPr>
      <w:r>
        <w:t>Austin, Texas 78711-3326</w:t>
      </w:r>
    </w:p>
    <w:p w14:paraId="2E2570E5" w14:textId="30E7B6E0" w:rsidR="005E7DD9" w:rsidRDefault="005E7DD9" w:rsidP="005E7DD9">
      <w:pPr>
        <w:keepNext/>
        <w:keepLines/>
        <w:spacing w:after="0" w:line="240" w:lineRule="auto"/>
        <w:ind w:left="4320" w:firstLine="0"/>
        <w:jc w:val="left"/>
      </w:pPr>
      <w:r>
        <w:t>(512) 936-7</w:t>
      </w:r>
      <w:r w:rsidR="00CD33F3">
        <w:t>309</w:t>
      </w:r>
    </w:p>
    <w:p w14:paraId="6D68D7BB" w14:textId="77777777" w:rsidR="005E7DD9" w:rsidRDefault="005E7DD9" w:rsidP="005E7DD9">
      <w:pPr>
        <w:keepNext/>
        <w:keepLines/>
        <w:spacing w:after="0" w:line="240" w:lineRule="auto"/>
        <w:ind w:left="4320" w:firstLine="0"/>
        <w:jc w:val="left"/>
      </w:pPr>
      <w:r>
        <w:t xml:space="preserve">(512) 936-7268 (facsimile) </w:t>
      </w:r>
    </w:p>
    <w:p w14:paraId="6A291944" w14:textId="44FD3710" w:rsidR="005E7DD9" w:rsidRDefault="00CD33F3" w:rsidP="005E7DD9">
      <w:pPr>
        <w:keepNext/>
        <w:keepLines/>
        <w:spacing w:after="0" w:line="240" w:lineRule="auto"/>
        <w:ind w:left="4320" w:firstLine="0"/>
        <w:jc w:val="left"/>
      </w:pPr>
      <w:r>
        <w:t>David</w:t>
      </w:r>
      <w:r w:rsidR="00C827A4">
        <w:t>.</w:t>
      </w:r>
      <w:r>
        <w:t>Skawin</w:t>
      </w:r>
      <w:r w:rsidR="005E7DD9">
        <w:t>@puc.texas.gov</w:t>
      </w:r>
    </w:p>
    <w:p w14:paraId="4B2752F0" w14:textId="77777777" w:rsidR="0085048C" w:rsidRPr="00047AEC" w:rsidRDefault="0085048C" w:rsidP="0085048C">
      <w:pPr>
        <w:spacing w:after="0" w:line="240" w:lineRule="auto"/>
        <w:ind w:firstLine="0"/>
        <w:jc w:val="center"/>
        <w:rPr>
          <w:b/>
        </w:rPr>
      </w:pPr>
    </w:p>
    <w:p w14:paraId="3EA5A092" w14:textId="77777777" w:rsidR="0085048C" w:rsidRPr="00047AEC" w:rsidRDefault="0085048C" w:rsidP="0085048C">
      <w:pPr>
        <w:spacing w:after="0" w:line="240" w:lineRule="auto"/>
        <w:ind w:firstLine="0"/>
        <w:jc w:val="center"/>
        <w:rPr>
          <w:b/>
        </w:rPr>
      </w:pPr>
    </w:p>
    <w:p w14:paraId="728DD16A" w14:textId="4AB78D85" w:rsidR="00890BB0" w:rsidRDefault="00890BB0" w:rsidP="00890BB0">
      <w:pPr>
        <w:pStyle w:val="CaseCaption"/>
      </w:pPr>
      <w:r>
        <w:t xml:space="preserve">SOAH DOCKET NO. </w:t>
      </w:r>
      <w:r w:rsidRPr="00890BB0">
        <w:t>473-24-</w:t>
      </w:r>
      <w:r w:rsidR="00CD33F3">
        <w:t>22699</w:t>
      </w:r>
    </w:p>
    <w:p w14:paraId="45A7BFAD" w14:textId="00BBED93" w:rsidR="00890BB0" w:rsidRPr="00564268" w:rsidRDefault="00890BB0" w:rsidP="00890BB0">
      <w:pPr>
        <w:pStyle w:val="CaseCaption"/>
        <w:rPr>
          <w:bCs/>
          <w:color w:val="000000" w:themeColor="text1"/>
        </w:rPr>
      </w:pPr>
      <w:r>
        <w:t xml:space="preserve">PUC </w:t>
      </w:r>
      <w:r w:rsidRPr="00EF7381">
        <w:t>Docket</w:t>
      </w:r>
      <w:r w:rsidRPr="00D92C94">
        <w:t xml:space="preserve"> No</w:t>
      </w:r>
      <w:r w:rsidRPr="008647EB">
        <w:t>.</w:t>
      </w:r>
      <w:r>
        <w:t xml:space="preserve"> 56</w:t>
      </w:r>
      <w:r w:rsidR="00CD33F3">
        <w:t>799</w:t>
      </w:r>
    </w:p>
    <w:p w14:paraId="7F5AE9D0" w14:textId="77777777" w:rsidR="0085048C" w:rsidRPr="00047AEC" w:rsidRDefault="0085048C" w:rsidP="0085048C">
      <w:pPr>
        <w:keepNext/>
        <w:spacing w:after="0"/>
        <w:ind w:firstLine="0"/>
        <w:jc w:val="center"/>
        <w:rPr>
          <w:b/>
        </w:rPr>
      </w:pPr>
      <w:r w:rsidRPr="00047AEC">
        <w:rPr>
          <w:b/>
        </w:rPr>
        <w:t>CERTIFICATE OF SERVICE</w:t>
      </w:r>
    </w:p>
    <w:p w14:paraId="5DC8D1AA" w14:textId="634397D1" w:rsidR="0085048C" w:rsidRPr="00047AEC" w:rsidRDefault="0085048C" w:rsidP="0085048C">
      <w:pPr>
        <w:keepNext/>
        <w:spacing w:after="0"/>
        <w:rPr>
          <w:color w:val="0D0D0D"/>
        </w:rPr>
      </w:pPr>
      <w:r w:rsidRPr="00047AEC">
        <w:t>I</w:t>
      </w:r>
      <w:r w:rsidRPr="00047AEC">
        <w:rPr>
          <w:color w:val="0D0D0D"/>
        </w:rPr>
        <w:t xml:space="preserve"> certify that, unless otherwise ordered by the presiding officer, notice of the filing of this document w</w:t>
      </w:r>
      <w:r>
        <w:rPr>
          <w:color w:val="0D0D0D"/>
        </w:rPr>
        <w:t>ill be</w:t>
      </w:r>
      <w:r w:rsidRPr="00047AEC">
        <w:rPr>
          <w:color w:val="0D0D0D"/>
        </w:rPr>
        <w:t xml:space="preserve"> provided to all parties of record via electronic mail on</w:t>
      </w:r>
      <w:r w:rsidRPr="00047AEC">
        <w:t xml:space="preserve"> </w:t>
      </w:r>
      <w:r w:rsidRPr="00047AEC">
        <w:fldChar w:fldCharType="begin"/>
      </w:r>
      <w:r w:rsidRPr="00047AEC">
        <w:instrText xml:space="preserve"> DATE \@ "MMMM d, yyyy" </w:instrText>
      </w:r>
      <w:r w:rsidRPr="00047AEC">
        <w:fldChar w:fldCharType="separate"/>
      </w:r>
      <w:r w:rsidR="008D565E">
        <w:rPr>
          <w:noProof/>
        </w:rPr>
        <w:t>September 20, 2024</w:t>
      </w:r>
      <w:r w:rsidRPr="00047AEC">
        <w:fldChar w:fldCharType="end"/>
      </w:r>
      <w:r w:rsidRPr="00047AEC">
        <w:rPr>
          <w:color w:val="0D0D0D"/>
        </w:rPr>
        <w:t>, in accordance with the Second Order Suspending Rules</w:t>
      </w:r>
      <w:r>
        <w:rPr>
          <w:color w:val="0D0D0D"/>
        </w:rPr>
        <w:t xml:space="preserve">, </w:t>
      </w:r>
      <w:r w:rsidR="00CD33F3">
        <w:rPr>
          <w:color w:val="0D0D0D"/>
        </w:rPr>
        <w:t>issued</w:t>
      </w:r>
      <w:r>
        <w:rPr>
          <w:color w:val="0D0D0D"/>
        </w:rPr>
        <w:t xml:space="preserve"> </w:t>
      </w:r>
      <w:r w:rsidRPr="00047AEC">
        <w:rPr>
          <w:color w:val="0D0D0D"/>
        </w:rPr>
        <w:t>in Project No. 50664.</w:t>
      </w:r>
    </w:p>
    <w:p w14:paraId="7C203F65" w14:textId="77777777" w:rsidR="0085048C" w:rsidRPr="00047AEC" w:rsidRDefault="0085048C" w:rsidP="0085048C">
      <w:pPr>
        <w:keepNext/>
        <w:spacing w:after="0"/>
        <w:rPr>
          <w:color w:val="0D0D0D"/>
        </w:rPr>
      </w:pPr>
    </w:p>
    <w:p w14:paraId="576A83FA" w14:textId="0D64383A" w:rsidR="00C51DDE" w:rsidRDefault="00C51DDE" w:rsidP="00C51DDE">
      <w:pPr>
        <w:spacing w:after="0" w:line="240" w:lineRule="auto"/>
        <w:ind w:left="4320" w:firstLine="0"/>
        <w:rPr>
          <w:i/>
          <w:iCs/>
          <w:u w:val="single"/>
        </w:rPr>
      </w:pPr>
      <w:r w:rsidRPr="00D5324A">
        <w:rPr>
          <w:i/>
          <w:iCs/>
          <w:u w:val="single"/>
        </w:rPr>
        <w:t xml:space="preserve">/s/ </w:t>
      </w:r>
      <w:r w:rsidR="00CD33F3">
        <w:rPr>
          <w:i/>
          <w:iCs/>
          <w:u w:val="single"/>
        </w:rPr>
        <w:t>David Skawin</w:t>
      </w:r>
    </w:p>
    <w:p w14:paraId="2C55E9E9" w14:textId="76BA09E1" w:rsidR="00C51DDE" w:rsidRDefault="00CD33F3" w:rsidP="00C51DDE">
      <w:pPr>
        <w:keepNext/>
        <w:keepLines/>
        <w:spacing w:after="0" w:line="240" w:lineRule="auto"/>
        <w:ind w:left="4320" w:firstLine="0"/>
        <w:jc w:val="left"/>
      </w:pPr>
      <w:r>
        <w:t>David Skawin</w:t>
      </w:r>
      <w:r w:rsidR="00C51DDE">
        <w:t xml:space="preserve"> </w:t>
      </w:r>
    </w:p>
    <w:p w14:paraId="2BAB8C4E" w14:textId="77777777" w:rsidR="00E40F9F" w:rsidRDefault="00E40F9F"/>
    <w:sectPr w:rsidR="00E40F9F" w:rsidSect="005E7DD9">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F6F59" w14:textId="77777777" w:rsidR="0085048C" w:rsidRDefault="0085048C" w:rsidP="0085048C">
      <w:pPr>
        <w:spacing w:after="0" w:line="240" w:lineRule="auto"/>
      </w:pPr>
      <w:r>
        <w:separator/>
      </w:r>
    </w:p>
  </w:endnote>
  <w:endnote w:type="continuationSeparator" w:id="0">
    <w:p w14:paraId="658CE741" w14:textId="77777777" w:rsidR="0085048C" w:rsidRDefault="0085048C" w:rsidP="008504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1C609" w14:textId="77777777" w:rsidR="0085048C" w:rsidRDefault="0085048C" w:rsidP="0085048C">
      <w:pPr>
        <w:spacing w:after="0" w:line="240" w:lineRule="auto"/>
      </w:pPr>
      <w:r>
        <w:separator/>
      </w:r>
    </w:p>
  </w:footnote>
  <w:footnote w:type="continuationSeparator" w:id="0">
    <w:p w14:paraId="1157B1C2" w14:textId="77777777" w:rsidR="0085048C" w:rsidRDefault="0085048C" w:rsidP="008504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szCs w:val="20"/>
      </w:rPr>
      <w:id w:val="-1318336367"/>
      <w:docPartObj>
        <w:docPartGallery w:val="Page Numbers (Top of Page)"/>
        <w:docPartUnique/>
      </w:docPartObj>
    </w:sdtPr>
    <w:sdtEndPr/>
    <w:sdtContent>
      <w:p w14:paraId="571A5486" w14:textId="77777777" w:rsidR="005E7DD9" w:rsidRPr="005E7DD9" w:rsidRDefault="005E7DD9">
        <w:pPr>
          <w:pStyle w:val="Header"/>
          <w:jc w:val="right"/>
          <w:rPr>
            <w:b/>
            <w:bCs/>
            <w:sz w:val="20"/>
            <w:szCs w:val="20"/>
          </w:rPr>
        </w:pPr>
        <w:r w:rsidRPr="005E7DD9">
          <w:rPr>
            <w:b/>
            <w:bCs/>
            <w:sz w:val="20"/>
            <w:szCs w:val="20"/>
          </w:rPr>
          <w:t xml:space="preserve">Page </w:t>
        </w:r>
        <w:r w:rsidRPr="005E7DD9">
          <w:rPr>
            <w:b/>
            <w:bCs/>
            <w:sz w:val="20"/>
            <w:szCs w:val="20"/>
          </w:rPr>
          <w:fldChar w:fldCharType="begin"/>
        </w:r>
        <w:r w:rsidRPr="005E7DD9">
          <w:rPr>
            <w:b/>
            <w:bCs/>
            <w:sz w:val="20"/>
            <w:szCs w:val="20"/>
          </w:rPr>
          <w:instrText xml:space="preserve"> PAGE </w:instrText>
        </w:r>
        <w:r w:rsidRPr="005E7DD9">
          <w:rPr>
            <w:b/>
            <w:bCs/>
            <w:sz w:val="20"/>
            <w:szCs w:val="20"/>
          </w:rPr>
          <w:fldChar w:fldCharType="separate"/>
        </w:r>
        <w:r w:rsidRPr="005E7DD9">
          <w:rPr>
            <w:b/>
            <w:bCs/>
            <w:noProof/>
            <w:sz w:val="20"/>
            <w:szCs w:val="20"/>
          </w:rPr>
          <w:t>2</w:t>
        </w:r>
        <w:r w:rsidRPr="005E7DD9">
          <w:rPr>
            <w:b/>
            <w:bCs/>
            <w:sz w:val="20"/>
            <w:szCs w:val="20"/>
          </w:rPr>
          <w:fldChar w:fldCharType="end"/>
        </w:r>
        <w:r w:rsidRPr="005E7DD9">
          <w:rPr>
            <w:b/>
            <w:bCs/>
            <w:sz w:val="20"/>
            <w:szCs w:val="20"/>
          </w:rPr>
          <w:t xml:space="preserve"> of </w:t>
        </w:r>
        <w:r w:rsidRPr="005E7DD9">
          <w:rPr>
            <w:b/>
            <w:bCs/>
            <w:sz w:val="20"/>
            <w:szCs w:val="20"/>
          </w:rPr>
          <w:fldChar w:fldCharType="begin"/>
        </w:r>
        <w:r w:rsidRPr="005E7DD9">
          <w:rPr>
            <w:b/>
            <w:bCs/>
            <w:sz w:val="20"/>
            <w:szCs w:val="20"/>
          </w:rPr>
          <w:instrText xml:space="preserve"> NUMPAGES  </w:instrText>
        </w:r>
        <w:r w:rsidRPr="005E7DD9">
          <w:rPr>
            <w:b/>
            <w:bCs/>
            <w:sz w:val="20"/>
            <w:szCs w:val="20"/>
          </w:rPr>
          <w:fldChar w:fldCharType="separate"/>
        </w:r>
        <w:r w:rsidRPr="005E7DD9">
          <w:rPr>
            <w:b/>
            <w:bCs/>
            <w:noProof/>
            <w:sz w:val="20"/>
            <w:szCs w:val="20"/>
          </w:rPr>
          <w:t>2</w:t>
        </w:r>
        <w:r w:rsidRPr="005E7DD9">
          <w:rPr>
            <w:b/>
            <w:bCs/>
            <w:sz w:val="20"/>
            <w:szCs w:val="20"/>
          </w:rPr>
          <w:fldChar w:fldCharType="end"/>
        </w:r>
      </w:p>
    </w:sdtContent>
  </w:sdt>
  <w:p w14:paraId="08AD7ED8" w14:textId="77777777" w:rsidR="005E7DD9" w:rsidRPr="005E7DD9" w:rsidRDefault="005E7DD9">
    <w:pPr>
      <w:pStyle w:val="Header"/>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DA2F6E"/>
    <w:multiLevelType w:val="hybridMultilevel"/>
    <w:tmpl w:val="1E30635C"/>
    <w:lvl w:ilvl="0" w:tplc="D83AD116">
      <w:start w:val="1"/>
      <w:numFmt w:val="upperRoman"/>
      <w:lvlText w:val="%1."/>
      <w:lvlJc w:val="center"/>
      <w:pPr>
        <w:ind w:left="1440" w:hanging="360"/>
      </w:pPr>
      <w:rPr>
        <w:rFonts w:hint="default"/>
        <w:b/>
        <w:bCs/>
        <w:i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6396544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revisionView w:markup="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48C"/>
    <w:rsid w:val="00051E98"/>
    <w:rsid w:val="001D0E59"/>
    <w:rsid w:val="001E0AAC"/>
    <w:rsid w:val="0029016B"/>
    <w:rsid w:val="002D4BF9"/>
    <w:rsid w:val="00322390"/>
    <w:rsid w:val="00322BF1"/>
    <w:rsid w:val="00451E84"/>
    <w:rsid w:val="00463841"/>
    <w:rsid w:val="00492588"/>
    <w:rsid w:val="00585212"/>
    <w:rsid w:val="005E7DD9"/>
    <w:rsid w:val="00675F88"/>
    <w:rsid w:val="007D7B47"/>
    <w:rsid w:val="00814196"/>
    <w:rsid w:val="0085048C"/>
    <w:rsid w:val="00890BB0"/>
    <w:rsid w:val="00895D82"/>
    <w:rsid w:val="008D565E"/>
    <w:rsid w:val="008F573F"/>
    <w:rsid w:val="00936BE5"/>
    <w:rsid w:val="009A266B"/>
    <w:rsid w:val="009D1FA6"/>
    <w:rsid w:val="00A60E1E"/>
    <w:rsid w:val="00A70917"/>
    <w:rsid w:val="00B2509D"/>
    <w:rsid w:val="00B44BF8"/>
    <w:rsid w:val="00C24A38"/>
    <w:rsid w:val="00C51DDE"/>
    <w:rsid w:val="00C760B9"/>
    <w:rsid w:val="00C827A4"/>
    <w:rsid w:val="00CB2CCF"/>
    <w:rsid w:val="00CD33F3"/>
    <w:rsid w:val="00D5324A"/>
    <w:rsid w:val="00D95AF5"/>
    <w:rsid w:val="00DC2E0C"/>
    <w:rsid w:val="00DC4CAE"/>
    <w:rsid w:val="00E05E7E"/>
    <w:rsid w:val="00E40F9F"/>
    <w:rsid w:val="00E63E6E"/>
    <w:rsid w:val="00F91666"/>
    <w:rsid w:val="00FA1305"/>
    <w:rsid w:val="00FB6C85"/>
    <w:rsid w:val="00FB7AC4"/>
    <w:rsid w:val="00FC1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A3C0C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85048C"/>
    <w:pPr>
      <w:spacing w:after="120" w:line="360" w:lineRule="auto"/>
      <w:ind w:firstLine="720"/>
      <w:jc w:val="both"/>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qFormat/>
    <w:rsid w:val="0085048C"/>
    <w:pPr>
      <w:spacing w:after="0"/>
    </w:pPr>
  </w:style>
  <w:style w:type="paragraph" w:customStyle="1" w:styleId="CaseCaption">
    <w:name w:val="Case Caption"/>
    <w:basedOn w:val="Normal"/>
    <w:next w:val="Paragraph"/>
    <w:link w:val="CaseCaptionChar"/>
    <w:qFormat/>
    <w:rsid w:val="0085048C"/>
    <w:pPr>
      <w:keepNext/>
      <w:spacing w:after="240" w:line="240" w:lineRule="auto"/>
      <w:ind w:firstLine="0"/>
      <w:contextualSpacing/>
      <w:jc w:val="center"/>
    </w:pPr>
    <w:rPr>
      <w:b/>
      <w:caps/>
    </w:rPr>
  </w:style>
  <w:style w:type="character" w:customStyle="1" w:styleId="CaseCaptionChar">
    <w:name w:val="Case Caption Char"/>
    <w:link w:val="CaseCaption"/>
    <w:rsid w:val="0085048C"/>
    <w:rPr>
      <w:rFonts w:ascii="Times New Roman" w:eastAsia="Times New Roman" w:hAnsi="Times New Roman" w:cs="Times New Roman"/>
      <w:b/>
      <w:caps/>
      <w:kern w:val="0"/>
      <w:sz w:val="24"/>
      <w:szCs w:val="24"/>
      <w14:ligatures w14:val="none"/>
    </w:rPr>
  </w:style>
  <w:style w:type="paragraph" w:styleId="ListParagraph">
    <w:name w:val="List Paragraph"/>
    <w:basedOn w:val="Normal"/>
    <w:uiPriority w:val="34"/>
    <w:qFormat/>
    <w:rsid w:val="0085048C"/>
    <w:pPr>
      <w:ind w:left="720"/>
      <w:contextualSpacing/>
    </w:pPr>
  </w:style>
  <w:style w:type="paragraph" w:styleId="FootnoteText">
    <w:name w:val="footnote text"/>
    <w:basedOn w:val="Normal"/>
    <w:link w:val="FootnoteTextChar"/>
    <w:uiPriority w:val="99"/>
    <w:semiHidden/>
    <w:unhideWhenUsed/>
    <w:rsid w:val="008504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5048C"/>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85048C"/>
    <w:rPr>
      <w:vertAlign w:val="superscript"/>
    </w:rPr>
  </w:style>
  <w:style w:type="paragraph" w:styleId="Header">
    <w:name w:val="header"/>
    <w:basedOn w:val="Normal"/>
    <w:link w:val="HeaderChar"/>
    <w:uiPriority w:val="99"/>
    <w:unhideWhenUsed/>
    <w:rsid w:val="005E7D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7DD9"/>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5E7D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7DD9"/>
    <w:rPr>
      <w:rFonts w:ascii="Times New Roman" w:eastAsia="Times New Roman" w:hAnsi="Times New Roman" w:cs="Times New Roman"/>
      <w:kern w:val="0"/>
      <w:sz w:val="24"/>
      <w:szCs w:val="24"/>
      <w14:ligatures w14:val="none"/>
    </w:rPr>
  </w:style>
  <w:style w:type="paragraph" w:styleId="Revision">
    <w:name w:val="Revision"/>
    <w:hidden/>
    <w:uiPriority w:val="99"/>
    <w:semiHidden/>
    <w:rsid w:val="00A70917"/>
    <w:pPr>
      <w:spacing w:after="0" w:line="240" w:lineRule="auto"/>
    </w:pPr>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B44B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880728">
      <w:bodyDiv w:val="1"/>
      <w:marLeft w:val="0"/>
      <w:marRight w:val="0"/>
      <w:marTop w:val="0"/>
      <w:marBottom w:val="0"/>
      <w:divBdr>
        <w:top w:val="none" w:sz="0" w:space="0" w:color="auto"/>
        <w:left w:val="none" w:sz="0" w:space="0" w:color="auto"/>
        <w:bottom w:val="none" w:sz="0" w:space="0" w:color="auto"/>
        <w:right w:val="none" w:sz="0" w:space="0" w:color="auto"/>
      </w:divBdr>
    </w:div>
    <w:div w:id="826825565">
      <w:bodyDiv w:val="1"/>
      <w:marLeft w:val="0"/>
      <w:marRight w:val="0"/>
      <w:marTop w:val="0"/>
      <w:marBottom w:val="0"/>
      <w:divBdr>
        <w:top w:val="none" w:sz="0" w:space="0" w:color="auto"/>
        <w:left w:val="none" w:sz="0" w:space="0" w:color="auto"/>
        <w:bottom w:val="none" w:sz="0" w:space="0" w:color="auto"/>
        <w:right w:val="none" w:sz="0" w:space="0" w:color="auto"/>
      </w:divBdr>
    </w:div>
    <w:div w:id="1034380425">
      <w:bodyDiv w:val="1"/>
      <w:marLeft w:val="0"/>
      <w:marRight w:val="0"/>
      <w:marTop w:val="0"/>
      <w:marBottom w:val="0"/>
      <w:divBdr>
        <w:top w:val="none" w:sz="0" w:space="0" w:color="auto"/>
        <w:left w:val="none" w:sz="0" w:space="0" w:color="auto"/>
        <w:bottom w:val="none" w:sz="0" w:space="0" w:color="auto"/>
        <w:right w:val="none" w:sz="0" w:space="0" w:color="auto"/>
      </w:divBdr>
    </w:div>
    <w:div w:id="140857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324</Words>
  <Characters>1852</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2024-09-20T21:39:00Z</dcterms:created>
  <dcterms:modified xsi:type="dcterms:W3CDTF">2024-09-20T21:39:00Z</dcterms:modified>
</cp:coreProperties>
</file>